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</w:t>
      </w:r>
      <w:r w:rsidR="00596A0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РИЛОЖЕНИЕ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№ </w:t>
      </w:r>
      <w:r w:rsidR="0000466D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18</w:t>
      </w:r>
      <w:bookmarkStart w:id="0" w:name="_GoBack"/>
      <w:bookmarkEnd w:id="0"/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 решению Совета</w:t>
      </w:r>
    </w:p>
    <w:p w:rsidR="007651B2" w:rsidRDefault="007651B2" w:rsidP="007651B2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Кавказский район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от </w:t>
      </w:r>
      <w:r w:rsidR="0048437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______________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202</w:t>
      </w:r>
      <w:r w:rsidR="00075AB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5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г. </w:t>
      </w:r>
      <w:r w:rsidR="00A932A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№</w:t>
      </w:r>
      <w:r w:rsidR="0048437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___</w:t>
      </w:r>
    </w:p>
    <w:p w:rsid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484374" w:rsidRPr="008F75E7" w:rsidRDefault="00484374" w:rsidP="008F75E7">
      <w:pPr>
        <w:rPr>
          <w:rFonts w:ascii="Times New Roman" w:hAnsi="Times New Roman" w:cs="Times New Roman"/>
          <w:sz w:val="28"/>
          <w:szCs w:val="28"/>
        </w:rPr>
      </w:pPr>
    </w:p>
    <w:p w:rsid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F75E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075ABC" w:rsidRPr="00075ABC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F75E7">
        <w:rPr>
          <w:rFonts w:ascii="Times New Roman" w:hAnsi="Times New Roman" w:cs="Times New Roman"/>
          <w:sz w:val="28"/>
          <w:szCs w:val="28"/>
        </w:rPr>
        <w:t>в валюте Российской Федерации на 202</w:t>
      </w:r>
      <w:r w:rsidR="00075ABC">
        <w:rPr>
          <w:rFonts w:ascii="Times New Roman" w:hAnsi="Times New Roman" w:cs="Times New Roman"/>
          <w:sz w:val="28"/>
          <w:szCs w:val="28"/>
        </w:rPr>
        <w:t>6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75ABC">
        <w:rPr>
          <w:rFonts w:ascii="Times New Roman" w:hAnsi="Times New Roman" w:cs="Times New Roman"/>
          <w:sz w:val="28"/>
          <w:szCs w:val="28"/>
        </w:rPr>
        <w:t>7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075ABC">
        <w:rPr>
          <w:rFonts w:ascii="Times New Roman" w:hAnsi="Times New Roman" w:cs="Times New Roman"/>
          <w:sz w:val="28"/>
          <w:szCs w:val="28"/>
        </w:rPr>
        <w:t>8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D66B0" w:rsidRPr="00CD66B0" w:rsidRDefault="00CD66B0" w:rsidP="00CD66B0"/>
    <w:p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1"/>
      <w:r w:rsidRPr="008F75E7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075ABC" w:rsidRPr="00075ABC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F75E7">
        <w:rPr>
          <w:rFonts w:ascii="Times New Roman" w:hAnsi="Times New Roman" w:cs="Times New Roman"/>
          <w:sz w:val="28"/>
          <w:szCs w:val="28"/>
        </w:rPr>
        <w:t>в 202</w:t>
      </w:r>
      <w:r w:rsidR="00075ABC">
        <w:rPr>
          <w:rFonts w:ascii="Times New Roman" w:hAnsi="Times New Roman" w:cs="Times New Roman"/>
          <w:sz w:val="28"/>
          <w:szCs w:val="28"/>
        </w:rPr>
        <w:t>6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075ABC">
        <w:rPr>
          <w:rFonts w:ascii="Times New Roman" w:hAnsi="Times New Roman" w:cs="Times New Roman"/>
          <w:sz w:val="28"/>
          <w:szCs w:val="28"/>
        </w:rPr>
        <w:t>7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075ABC">
        <w:rPr>
          <w:rFonts w:ascii="Times New Roman" w:hAnsi="Times New Roman" w:cs="Times New Roman"/>
          <w:sz w:val="28"/>
          <w:szCs w:val="28"/>
        </w:rPr>
        <w:t>8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:rsidTr="001A4A07">
        <w:tc>
          <w:tcPr>
            <w:tcW w:w="534" w:type="dxa"/>
            <w:vMerge w:val="restart"/>
          </w:tcPr>
          <w:bookmarkEnd w:id="1"/>
          <w:p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1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:rsidTr="001A4A07">
        <w:tc>
          <w:tcPr>
            <w:tcW w:w="534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:rsidTr="001A4A07">
        <w:tc>
          <w:tcPr>
            <w:tcW w:w="534" w:type="dxa"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502"/>
    </w:p>
    <w:p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7713A" w:rsidRPr="0087713A" w:rsidRDefault="0087713A" w:rsidP="0087713A"/>
    <w:p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F75E7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075ABC" w:rsidRPr="00075ABC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F75E7">
        <w:rPr>
          <w:rFonts w:ascii="Times New Roman" w:hAnsi="Times New Roman" w:cs="Times New Roman"/>
          <w:sz w:val="28"/>
          <w:szCs w:val="28"/>
        </w:rPr>
        <w:t>по возможным гарантийным случаям в 202</w:t>
      </w:r>
      <w:r w:rsidR="00075ABC">
        <w:rPr>
          <w:rFonts w:ascii="Times New Roman" w:hAnsi="Times New Roman" w:cs="Times New Roman"/>
          <w:sz w:val="28"/>
          <w:szCs w:val="28"/>
        </w:rPr>
        <w:t>6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075ABC">
        <w:rPr>
          <w:rFonts w:ascii="Times New Roman" w:hAnsi="Times New Roman" w:cs="Times New Roman"/>
          <w:sz w:val="28"/>
          <w:szCs w:val="28"/>
        </w:rPr>
        <w:t>7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075ABC">
        <w:rPr>
          <w:rFonts w:ascii="Times New Roman" w:hAnsi="Times New Roman" w:cs="Times New Roman"/>
          <w:sz w:val="28"/>
          <w:szCs w:val="28"/>
        </w:rPr>
        <w:t>8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2"/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99"/>
        <w:gridCol w:w="2599"/>
        <w:gridCol w:w="2602"/>
      </w:tblGrid>
      <w:tr w:rsidR="008F75E7" w:rsidRPr="008F75E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</w:t>
            </w:r>
            <w:r w:rsidR="00075ABC" w:rsidRPr="00075ABC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75E7" w:rsidRPr="008F75E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:rsidR="00484374" w:rsidRDefault="00484374">
      <w:pPr>
        <w:rPr>
          <w:rFonts w:ascii="Times New Roman" w:hAnsi="Times New Roman" w:cs="Times New Roman"/>
          <w:sz w:val="28"/>
          <w:szCs w:val="28"/>
        </w:rPr>
      </w:pP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708"/>
        <w:gridCol w:w="7797"/>
      </w:tblGrid>
      <w:tr w:rsidR="001266D6" w:rsidTr="00B30730">
        <w:tc>
          <w:tcPr>
            <w:tcW w:w="6204" w:type="dxa"/>
          </w:tcPr>
          <w:p w:rsidR="00075ABC" w:rsidRDefault="00075AB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1266D6" w:rsidRDefault="00075AB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266D6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266D6">
              <w:rPr>
                <w:rFonts w:ascii="Times New Roman" w:hAnsi="Times New Roman" w:cs="Times New Roman"/>
                <w:sz w:val="28"/>
                <w:szCs w:val="28"/>
              </w:rPr>
              <w:t xml:space="preserve"> главы,</w:t>
            </w:r>
          </w:p>
          <w:p w:rsidR="001266D6" w:rsidRDefault="001266D6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6D6" w:rsidRDefault="00075ABC" w:rsidP="00075AB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66D6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</w:tr>
    </w:tbl>
    <w:p w:rsidR="001266D6" w:rsidRPr="008F75E7" w:rsidRDefault="001266D6">
      <w:pPr>
        <w:rPr>
          <w:rFonts w:ascii="Times New Roman" w:hAnsi="Times New Roman" w:cs="Times New Roman"/>
          <w:sz w:val="28"/>
          <w:szCs w:val="28"/>
        </w:rPr>
      </w:pPr>
    </w:p>
    <w:sectPr w:rsidR="001266D6" w:rsidRPr="008F75E7" w:rsidSect="001A4A07">
      <w:headerReference w:type="default" r:id="rId7"/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D23" w:rsidRDefault="00071D23" w:rsidP="0087713A">
      <w:r>
        <w:separator/>
      </w:r>
    </w:p>
  </w:endnote>
  <w:endnote w:type="continuationSeparator" w:id="0">
    <w:p w:rsidR="00071D23" w:rsidRDefault="00071D23" w:rsidP="0087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D23" w:rsidRDefault="00071D23" w:rsidP="0087713A">
      <w:r>
        <w:separator/>
      </w:r>
    </w:p>
  </w:footnote>
  <w:footnote w:type="continuationSeparator" w:id="0">
    <w:p w:rsidR="00071D23" w:rsidRDefault="00071D23" w:rsidP="00877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3A" w:rsidRDefault="0087713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0466D"/>
    <w:rsid w:val="00006D7F"/>
    <w:rsid w:val="00071D23"/>
    <w:rsid w:val="00075ABC"/>
    <w:rsid w:val="001266D6"/>
    <w:rsid w:val="00133157"/>
    <w:rsid w:val="001A4A07"/>
    <w:rsid w:val="00297FA2"/>
    <w:rsid w:val="002E3BAE"/>
    <w:rsid w:val="00440EE4"/>
    <w:rsid w:val="00484374"/>
    <w:rsid w:val="004A3913"/>
    <w:rsid w:val="004B7C52"/>
    <w:rsid w:val="00585F20"/>
    <w:rsid w:val="00596A02"/>
    <w:rsid w:val="005C4FF2"/>
    <w:rsid w:val="00696F65"/>
    <w:rsid w:val="006F2175"/>
    <w:rsid w:val="007651B2"/>
    <w:rsid w:val="0087713A"/>
    <w:rsid w:val="008F75E7"/>
    <w:rsid w:val="009A0E8D"/>
    <w:rsid w:val="009A17AC"/>
    <w:rsid w:val="00A932A3"/>
    <w:rsid w:val="00AA6944"/>
    <w:rsid w:val="00AE08E5"/>
    <w:rsid w:val="00AE7DE5"/>
    <w:rsid w:val="00B30730"/>
    <w:rsid w:val="00BC5BB6"/>
    <w:rsid w:val="00CD66B0"/>
    <w:rsid w:val="00D37D6B"/>
    <w:rsid w:val="00ED5F9C"/>
    <w:rsid w:val="00F85E74"/>
    <w:rsid w:val="00FF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771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713A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771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713A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771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713A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771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713A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Garkusha</cp:lastModifiedBy>
  <cp:revision>13</cp:revision>
  <cp:lastPrinted>2021-02-24T14:00:00Z</cp:lastPrinted>
  <dcterms:created xsi:type="dcterms:W3CDTF">2021-06-09T13:34:00Z</dcterms:created>
  <dcterms:modified xsi:type="dcterms:W3CDTF">2025-11-10T07:46:00Z</dcterms:modified>
</cp:coreProperties>
</file>